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347A8" w14:textId="77777777" w:rsidR="00AF656B" w:rsidRPr="00AF656B" w:rsidRDefault="00AF656B">
      <w:pPr>
        <w:rPr>
          <w:rFonts w:ascii="Roboto" w:hAnsi="Roboto"/>
          <w:sz w:val="28"/>
          <w:szCs w:val="28"/>
        </w:rPr>
      </w:pPr>
      <w:r w:rsidRPr="00AF656B">
        <w:rPr>
          <w:rFonts w:ascii="Roboto" w:hAnsi="Roboto"/>
          <w:sz w:val="28"/>
          <w:szCs w:val="28"/>
          <w:highlight w:val="yellow"/>
        </w:rPr>
        <w:t>(</w:t>
      </w:r>
      <w:proofErr w:type="gramStart"/>
      <w:r w:rsidRPr="00AF656B">
        <w:rPr>
          <w:rFonts w:ascii="Roboto" w:hAnsi="Roboto"/>
          <w:sz w:val="28"/>
          <w:szCs w:val="28"/>
          <w:highlight w:val="yellow"/>
        </w:rPr>
        <w:t>insert</w:t>
      </w:r>
      <w:proofErr w:type="gramEnd"/>
      <w:r w:rsidRPr="00AF656B">
        <w:rPr>
          <w:rFonts w:ascii="Roboto" w:hAnsi="Roboto"/>
          <w:sz w:val="28"/>
          <w:szCs w:val="28"/>
          <w:highlight w:val="yellow"/>
        </w:rPr>
        <w:t xml:space="preserve"> logo here)</w:t>
      </w:r>
      <w:r w:rsidRPr="00AF656B">
        <w:rPr>
          <w:rFonts w:ascii="Roboto" w:hAnsi="Roboto"/>
          <w:sz w:val="28"/>
          <w:szCs w:val="28"/>
        </w:rPr>
        <w:t xml:space="preserve"> </w:t>
      </w:r>
    </w:p>
    <w:p w14:paraId="0CF547B1" w14:textId="77777777" w:rsidR="00AF656B" w:rsidRPr="00AF656B" w:rsidRDefault="00AF656B">
      <w:pPr>
        <w:rPr>
          <w:rFonts w:ascii="Roboto" w:hAnsi="Roboto"/>
          <w:sz w:val="28"/>
          <w:szCs w:val="28"/>
        </w:rPr>
      </w:pPr>
    </w:p>
    <w:p w14:paraId="055BDDEB" w14:textId="77777777" w:rsidR="00AF656B" w:rsidRPr="00AF656B" w:rsidRDefault="00AF656B">
      <w:pPr>
        <w:rPr>
          <w:rFonts w:ascii="Roboto" w:hAnsi="Roboto"/>
          <w:sz w:val="28"/>
          <w:szCs w:val="28"/>
        </w:rPr>
      </w:pPr>
      <w:r w:rsidRPr="00AF656B">
        <w:rPr>
          <w:rFonts w:ascii="Roboto" w:hAnsi="Roboto"/>
          <w:sz w:val="28"/>
          <w:szCs w:val="28"/>
        </w:rPr>
        <w:t xml:space="preserve">FOR IMMEDIATE RELEASE </w:t>
      </w:r>
    </w:p>
    <w:p w14:paraId="0233622A" w14:textId="77777777" w:rsidR="00AF656B" w:rsidRPr="00AF656B" w:rsidRDefault="00AF656B">
      <w:pPr>
        <w:rPr>
          <w:rFonts w:ascii="Roboto" w:hAnsi="Roboto"/>
          <w:sz w:val="28"/>
          <w:szCs w:val="28"/>
        </w:rPr>
      </w:pPr>
    </w:p>
    <w:p w14:paraId="41470495" w14:textId="77777777" w:rsidR="00AF656B" w:rsidRPr="00AF656B" w:rsidRDefault="00AF656B">
      <w:pPr>
        <w:rPr>
          <w:rFonts w:ascii="Roboto" w:hAnsi="Roboto"/>
          <w:sz w:val="28"/>
          <w:szCs w:val="28"/>
        </w:rPr>
      </w:pPr>
      <w:r w:rsidRPr="00AF656B">
        <w:rPr>
          <w:rFonts w:ascii="Roboto" w:hAnsi="Roboto"/>
          <w:sz w:val="28"/>
          <w:szCs w:val="28"/>
        </w:rPr>
        <w:t xml:space="preserve">September </w:t>
      </w:r>
      <w:r w:rsidRPr="00AF656B">
        <w:rPr>
          <w:rFonts w:ascii="Roboto" w:hAnsi="Roboto"/>
          <w:sz w:val="28"/>
          <w:szCs w:val="28"/>
          <w:highlight w:val="yellow"/>
        </w:rPr>
        <w:t>(insert date),</w:t>
      </w:r>
      <w:r w:rsidRPr="00AF656B">
        <w:rPr>
          <w:rFonts w:ascii="Roboto" w:hAnsi="Roboto"/>
          <w:sz w:val="28"/>
          <w:szCs w:val="28"/>
        </w:rPr>
        <w:t xml:space="preserve"> 202</w:t>
      </w:r>
      <w:r w:rsidRPr="00AF656B">
        <w:rPr>
          <w:rFonts w:ascii="Roboto" w:hAnsi="Roboto"/>
          <w:sz w:val="28"/>
          <w:szCs w:val="28"/>
        </w:rPr>
        <w:t>4</w:t>
      </w:r>
    </w:p>
    <w:p w14:paraId="7C9F1FC5" w14:textId="77777777" w:rsidR="00AF656B" w:rsidRPr="00AF656B" w:rsidRDefault="00AF656B">
      <w:pPr>
        <w:rPr>
          <w:rFonts w:ascii="Roboto" w:hAnsi="Roboto"/>
          <w:sz w:val="28"/>
          <w:szCs w:val="28"/>
        </w:rPr>
      </w:pPr>
    </w:p>
    <w:p w14:paraId="3B07F7F1" w14:textId="77777777" w:rsidR="00AF656B" w:rsidRPr="00AF656B" w:rsidRDefault="00AF656B">
      <w:pPr>
        <w:rPr>
          <w:rFonts w:ascii="Roboto" w:hAnsi="Roboto"/>
          <w:sz w:val="28"/>
          <w:szCs w:val="28"/>
        </w:rPr>
      </w:pPr>
      <w:r w:rsidRPr="00AF656B">
        <w:rPr>
          <w:rFonts w:ascii="Roboto" w:hAnsi="Roboto"/>
          <w:sz w:val="28"/>
          <w:szCs w:val="28"/>
        </w:rPr>
        <w:t xml:space="preserve">OSCA Announces September Is Ohio Drug-Free Pain Management Month </w:t>
      </w:r>
    </w:p>
    <w:p w14:paraId="41571897" w14:textId="77777777" w:rsidR="00AF656B" w:rsidRPr="00AF656B" w:rsidRDefault="00AF656B">
      <w:pPr>
        <w:rPr>
          <w:rFonts w:ascii="Roboto" w:hAnsi="Roboto"/>
          <w:sz w:val="28"/>
          <w:szCs w:val="28"/>
        </w:rPr>
      </w:pPr>
    </w:p>
    <w:p w14:paraId="3D96E475" w14:textId="77777777" w:rsidR="00AF656B" w:rsidRPr="00AF656B" w:rsidRDefault="00AF656B">
      <w:pPr>
        <w:rPr>
          <w:rFonts w:ascii="Roboto" w:hAnsi="Roboto"/>
          <w:sz w:val="28"/>
          <w:szCs w:val="28"/>
        </w:rPr>
      </w:pPr>
      <w:r w:rsidRPr="00AF656B">
        <w:rPr>
          <w:rFonts w:ascii="Roboto" w:hAnsi="Roboto"/>
          <w:sz w:val="28"/>
          <w:szCs w:val="28"/>
          <w:highlight w:val="yellow"/>
        </w:rPr>
        <w:t>(</w:t>
      </w:r>
      <w:proofErr w:type="gramStart"/>
      <w:r w:rsidRPr="00AF656B">
        <w:rPr>
          <w:rFonts w:ascii="Roboto" w:hAnsi="Roboto"/>
          <w:sz w:val="28"/>
          <w:szCs w:val="28"/>
          <w:highlight w:val="yellow"/>
        </w:rPr>
        <w:t>insert</w:t>
      </w:r>
      <w:proofErr w:type="gramEnd"/>
      <w:r w:rsidRPr="00AF656B">
        <w:rPr>
          <w:rFonts w:ascii="Roboto" w:hAnsi="Roboto"/>
          <w:sz w:val="28"/>
          <w:szCs w:val="28"/>
          <w:highlight w:val="yellow"/>
        </w:rPr>
        <w:t xml:space="preserve"> doctor/practice name)</w:t>
      </w:r>
      <w:r w:rsidRPr="00AF656B">
        <w:rPr>
          <w:rFonts w:ascii="Roboto" w:hAnsi="Roboto"/>
          <w:sz w:val="28"/>
          <w:szCs w:val="28"/>
        </w:rPr>
        <w:t xml:space="preserve"> is pleased to announce September as Ohio Drug-Free Pain Management Month. The Ohio State Chiropractic Association (OSCA) worked with Governor DeWine's office to celebrate the contributions that non-pharmacological health care professionals have made to patients all over Ohio. </w:t>
      </w:r>
    </w:p>
    <w:p w14:paraId="5423AF29" w14:textId="77777777" w:rsidR="00AF656B" w:rsidRPr="00AF656B" w:rsidRDefault="00AF656B">
      <w:pPr>
        <w:rPr>
          <w:rFonts w:ascii="Roboto" w:hAnsi="Roboto"/>
          <w:sz w:val="28"/>
          <w:szCs w:val="28"/>
        </w:rPr>
      </w:pPr>
    </w:p>
    <w:p w14:paraId="3B4872FD" w14:textId="77777777" w:rsidR="00AF656B" w:rsidRPr="00AF656B" w:rsidRDefault="00AF656B">
      <w:pPr>
        <w:rPr>
          <w:rFonts w:ascii="Roboto" w:hAnsi="Roboto"/>
          <w:sz w:val="28"/>
          <w:szCs w:val="28"/>
        </w:rPr>
      </w:pPr>
      <w:r w:rsidRPr="00AF656B">
        <w:rPr>
          <w:rFonts w:ascii="Roboto" w:hAnsi="Roboto"/>
          <w:sz w:val="28"/>
          <w:szCs w:val="28"/>
        </w:rPr>
        <w:t xml:space="preserve">"This month celebrates those health care practitioners who utilize non-drug treatments, while raising awareness on the dangers that prescription drugs can present. This month also celebrates alternative health care options including chiropractic, acupuncture, nutritional support, massage therapy, exercise, and lifestyle changes, " said </w:t>
      </w:r>
      <w:r w:rsidRPr="00AF656B">
        <w:rPr>
          <w:rFonts w:ascii="Roboto" w:hAnsi="Roboto"/>
          <w:sz w:val="28"/>
          <w:szCs w:val="28"/>
          <w:highlight w:val="yellow"/>
        </w:rPr>
        <w:t>(insert doctor's name).</w:t>
      </w:r>
      <w:r w:rsidRPr="00AF656B">
        <w:rPr>
          <w:rFonts w:ascii="Roboto" w:hAnsi="Roboto"/>
          <w:sz w:val="28"/>
          <w:szCs w:val="28"/>
        </w:rPr>
        <w:t xml:space="preserve"> </w:t>
      </w:r>
    </w:p>
    <w:p w14:paraId="199287B4" w14:textId="77777777" w:rsidR="00AF656B" w:rsidRPr="00AF656B" w:rsidRDefault="00AF656B">
      <w:pPr>
        <w:rPr>
          <w:rFonts w:ascii="Roboto" w:hAnsi="Roboto"/>
          <w:sz w:val="28"/>
          <w:szCs w:val="28"/>
        </w:rPr>
      </w:pPr>
    </w:p>
    <w:p w14:paraId="58B3BBDA" w14:textId="77777777" w:rsidR="00AF656B" w:rsidRPr="00AF656B" w:rsidRDefault="00AF656B">
      <w:pPr>
        <w:rPr>
          <w:rFonts w:ascii="Roboto" w:hAnsi="Roboto"/>
          <w:sz w:val="28"/>
          <w:szCs w:val="28"/>
        </w:rPr>
      </w:pPr>
      <w:r w:rsidRPr="00AF656B">
        <w:rPr>
          <w:rFonts w:ascii="Roboto" w:hAnsi="Roboto"/>
          <w:sz w:val="28"/>
          <w:szCs w:val="28"/>
        </w:rPr>
        <w:t xml:space="preserve">“This is another great step towards raising awareness of the alternatives to pharmacological care. We are happy that Governor DeWine and his administration acknowledge the importance of drug-free pain management and are grateful for his support,” said Dr. Brandy Spaulding, Director of the OSCA. </w:t>
      </w:r>
    </w:p>
    <w:p w14:paraId="18684499" w14:textId="77777777" w:rsidR="00AF656B" w:rsidRPr="00AF656B" w:rsidRDefault="00AF656B">
      <w:pPr>
        <w:rPr>
          <w:rFonts w:ascii="Roboto" w:hAnsi="Roboto"/>
          <w:sz w:val="28"/>
          <w:szCs w:val="28"/>
        </w:rPr>
      </w:pPr>
    </w:p>
    <w:p w14:paraId="233CAF01" w14:textId="77777777" w:rsidR="00AF656B" w:rsidRPr="00AF656B" w:rsidRDefault="00AF656B">
      <w:pPr>
        <w:rPr>
          <w:rFonts w:ascii="Roboto" w:hAnsi="Roboto"/>
          <w:sz w:val="28"/>
          <w:szCs w:val="28"/>
        </w:rPr>
      </w:pPr>
      <w:r w:rsidRPr="00AF656B">
        <w:rPr>
          <w:rFonts w:ascii="Roboto" w:hAnsi="Roboto"/>
          <w:sz w:val="28"/>
          <w:szCs w:val="28"/>
        </w:rPr>
        <w:t xml:space="preserve">“We hope more state officials continue to acknowledge the importance of non-pharmacological care, including chiropractic, and continue to push for increased parity, awareness, benefits of utilizing these vital health care professionals.” </w:t>
      </w:r>
    </w:p>
    <w:p w14:paraId="6036C228" w14:textId="77777777" w:rsidR="00AF656B" w:rsidRPr="00AF656B" w:rsidRDefault="00AF656B">
      <w:pPr>
        <w:rPr>
          <w:rFonts w:ascii="Roboto" w:hAnsi="Roboto"/>
          <w:sz w:val="28"/>
          <w:szCs w:val="28"/>
        </w:rPr>
      </w:pPr>
    </w:p>
    <w:p w14:paraId="76883898" w14:textId="6A126EEF" w:rsidR="00A04205" w:rsidRPr="00AF656B" w:rsidRDefault="00AF656B">
      <w:pPr>
        <w:rPr>
          <w:rFonts w:ascii="Roboto" w:hAnsi="Roboto"/>
          <w:sz w:val="28"/>
          <w:szCs w:val="28"/>
        </w:rPr>
      </w:pPr>
      <w:r w:rsidRPr="00AF656B">
        <w:rPr>
          <w:rFonts w:ascii="Roboto" w:hAnsi="Roboto"/>
          <w:sz w:val="28"/>
          <w:szCs w:val="28"/>
        </w:rPr>
        <w:t>This resolution goes in hand with National Drug-Free Pain Management Month, originally designated by the Foundation for Chiropractic Progress (F4CP). You can find out how you can help promote Drug Free Pain Management Month here on the F4CP Website.</w:t>
      </w:r>
    </w:p>
    <w:sectPr w:rsidR="00A04205" w:rsidRPr="00AF656B" w:rsidSect="00DC72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B0604020202020204"/>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56B"/>
    <w:rsid w:val="00A04205"/>
    <w:rsid w:val="00AF656B"/>
    <w:rsid w:val="00DC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EA5256"/>
  <w15:chartTrackingRefBased/>
  <w15:docId w15:val="{24E92198-9635-5D45-B210-6A5D860EE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239</Words>
  <Characters>1365</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2024-04-09T14:06:00Z</dcterms:created>
  <dcterms:modified xsi:type="dcterms:W3CDTF">2024-04-09T14:09:00Z</dcterms:modified>
</cp:coreProperties>
</file>